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CA11F3" w:rsidP="00201E73">
      <w:pPr>
        <w:pStyle w:val="Title"/>
      </w:pPr>
      <w:r>
        <w:t>Instructor Notes</w:t>
      </w:r>
      <w:r w:rsidR="003B7B8E">
        <w:t xml:space="preserve"> for </w:t>
      </w:r>
      <w:r>
        <w:t>L0</w:t>
      </w:r>
      <w:r w:rsidR="008404DC">
        <w:t>4</w:t>
      </w:r>
    </w:p>
    <w:p w:rsidR="00A40053" w:rsidRPr="008F0BE1" w:rsidRDefault="003B7B8E" w:rsidP="003B7B8E">
      <w:pPr>
        <w:pStyle w:val="Author"/>
      </w:pPr>
      <w:r>
        <w:t>Personal Software Process for Engineers</w:t>
      </w:r>
    </w:p>
    <w:p w:rsidR="00CA11F3" w:rsidRPr="005A0F17" w:rsidRDefault="00CA11F3" w:rsidP="00CA11F3">
      <w:pPr>
        <w:pStyle w:val="Heading1"/>
        <w:rPr>
          <w:sz w:val="24"/>
          <w:szCs w:val="24"/>
        </w:rPr>
      </w:pPr>
      <w:r w:rsidRPr="005A0F17">
        <w:rPr>
          <w:sz w:val="24"/>
          <w:szCs w:val="24"/>
        </w:rPr>
        <w:t>Reco</w:t>
      </w:r>
      <w:bookmarkStart w:id="0" w:name="_GoBack"/>
      <w:bookmarkEnd w:id="0"/>
      <w:r w:rsidRPr="005A0F17">
        <w:rPr>
          <w:sz w:val="24"/>
          <w:szCs w:val="24"/>
        </w:rPr>
        <w:t xml:space="preserve">mmended </w:t>
      </w:r>
      <w:r w:rsidR="00CF1C22" w:rsidRPr="005A0F17">
        <w:rPr>
          <w:sz w:val="24"/>
          <w:szCs w:val="24"/>
        </w:rPr>
        <w:t>O</w:t>
      </w:r>
      <w:r w:rsidRPr="005A0F17">
        <w:rPr>
          <w:sz w:val="24"/>
          <w:szCs w:val="24"/>
        </w:rPr>
        <w:t xml:space="preserve">rder of </w:t>
      </w:r>
      <w:r w:rsidR="00CF1C22" w:rsidRPr="005A0F17">
        <w:rPr>
          <w:sz w:val="24"/>
          <w:szCs w:val="24"/>
        </w:rPr>
        <w:t>Presentation</w:t>
      </w:r>
    </w:p>
    <w:p w:rsidR="008404DC" w:rsidRDefault="008404DC" w:rsidP="008404DC">
      <w:pPr>
        <w:pStyle w:val="ListNumbered1"/>
      </w:pPr>
      <w:r>
        <w:t>Plan with a Model (PowerPoint)</w:t>
      </w:r>
    </w:p>
    <w:p w:rsidR="008404DC" w:rsidRDefault="008404DC" w:rsidP="008404DC">
      <w:pPr>
        <w:pStyle w:val="ListNumbered1"/>
      </w:pPr>
      <w:r>
        <w:t xml:space="preserve">Choice: </w:t>
      </w:r>
      <w:proofErr w:type="spellStart"/>
      <w:r>
        <w:t>ASGKIT_E_gamma_normal</w:t>
      </w:r>
      <w:proofErr w:type="spellEnd"/>
      <w:r>
        <w:t xml:space="preserve"> (Word) </w:t>
      </w:r>
      <w:r w:rsidR="007A616B">
        <w:t>or</w:t>
      </w:r>
      <w:r>
        <w:t xml:space="preserve"> WS_F_04 (PowerPoint)</w:t>
      </w:r>
    </w:p>
    <w:p w:rsidR="008404DC" w:rsidRDefault="008404DC" w:rsidP="008404DC">
      <w:pPr>
        <w:pStyle w:val="Heading2"/>
      </w:pPr>
      <w:r>
        <w:t>Plan with a Model</w:t>
      </w:r>
    </w:p>
    <w:p w:rsidR="008404DC" w:rsidRDefault="008404DC" w:rsidP="008404DC">
      <w:pPr>
        <w:pStyle w:val="Body"/>
      </w:pPr>
      <w:r>
        <w:t xml:space="preserve">This is the beginning of </w:t>
      </w:r>
      <w:r w:rsidR="007A616B">
        <w:t>B</w:t>
      </w:r>
      <w:r>
        <w:t>lock 2</w:t>
      </w:r>
      <w:r w:rsidR="007A616B">
        <w:t>,</w:t>
      </w:r>
      <w:r>
        <w:t xml:space="preserve"> which focuses on introducing the pieces of </w:t>
      </w:r>
      <w:proofErr w:type="spellStart"/>
      <w:r>
        <w:t>PROxy</w:t>
      </w:r>
      <w:proofErr w:type="spellEnd"/>
      <w:r>
        <w:t xml:space="preserve">-Based Estimation (PROBE) without ever calling it that.  </w:t>
      </w:r>
    </w:p>
    <w:p w:rsidR="007A616B" w:rsidRDefault="008404DC" w:rsidP="008404DC">
      <w:pPr>
        <w:pStyle w:val="Body"/>
      </w:pPr>
      <w:r>
        <w:t>This module introduces the basic idea of using a planning model</w:t>
      </w:r>
      <w:r w:rsidR="007A616B">
        <w:t>—</w:t>
      </w:r>
      <w:r>
        <w:t>formerly known as the “conceptual design”</w:t>
      </w:r>
      <w:r w:rsidR="007A616B">
        <w:t>—</w:t>
      </w:r>
      <w:r>
        <w:t xml:space="preserve">to account for all of the currently known requirements. The planning model is therefore a list of the logically required pieces of code needed to implement the required functions. A major point of emphasis should be that the planning model need </w:t>
      </w:r>
      <w:r w:rsidR="007A616B">
        <w:t>not</w:t>
      </w:r>
      <w:r>
        <w:t xml:space="preserve"> conform to what is actually implemented</w:t>
      </w:r>
      <w:r w:rsidR="007A616B">
        <w:t>. T</w:t>
      </w:r>
      <w:r>
        <w:t>he planning model is only a step on the road to planning enough time to do the job correctly the first time.</w:t>
      </w:r>
    </w:p>
    <w:p w:rsidR="007A616B" w:rsidRDefault="007A616B" w:rsidP="007A616B">
      <w:pPr>
        <w:pStyle w:val="Heading1"/>
        <w:rPr>
          <w:snapToGrid w:val="0"/>
          <w:color w:val="000000"/>
          <w:kern w:val="22"/>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A64E3A">
        <w:rPr>
          <w:rFonts w:cs="Arial"/>
          <w:snapToGrid w:val="0"/>
        </w:rPr>
        <w:t>20</w:t>
      </w:r>
      <w:r w:rsidRPr="003B7B8E">
        <w:rPr>
          <w:rFonts w:cs="Arial"/>
          <w:snapToGrid w:val="0"/>
        </w:rPr>
        <w:t xml:space="preserve"> Carnegie Mellon University.</w:t>
      </w:r>
      <w:r w:rsidR="00CF1C22">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CF1C22">
        <w:rPr>
          <w:rFonts w:cs="Arial"/>
          <w:snapToGrid w:val="0"/>
        </w:rPr>
        <w:t xml:space="preserve"> </w:t>
      </w:r>
      <w:r w:rsidRPr="003B7B8E">
        <w:rPr>
          <w:rFonts w:cs="Arial"/>
          <w:snapToGrid w:val="0"/>
        </w:rPr>
        <w:t>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7A616B">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D2641"/>
    <w:multiLevelType w:val="hybridMultilevel"/>
    <w:tmpl w:val="839C5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19"/>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1C81"/>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0F17"/>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6B"/>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4DC"/>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4E3A"/>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11F3"/>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1C22"/>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BB853AB"/>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ListParagraph">
    <w:name w:val="List Paragraph"/>
    <w:basedOn w:val="Normal"/>
    <w:uiPriority w:val="34"/>
    <w:qFormat/>
    <w:rsid w:val="00CA11F3"/>
    <w:pPr>
      <w:spacing w:before="0"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3</TotalTime>
  <Pages>2</Pages>
  <Words>334</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2019-02-21T18:21:00Z</dcterms:created>
  <dcterms:modified xsi:type="dcterms:W3CDTF">2020-03-02T15:13:00Z</dcterms:modified>
</cp:coreProperties>
</file>